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14" w:rsidRPr="00965A0B" w:rsidRDefault="005A016E" w:rsidP="00D96714">
      <w:pPr>
        <w:spacing w:after="0"/>
        <w:ind w:right="69"/>
        <w:jc w:val="center"/>
        <w:rPr>
          <w:rFonts w:asciiTheme="majorHAnsi" w:hAnsiTheme="majorHAnsi" w:cstheme="majorHAnsi"/>
          <w:sz w:val="24"/>
          <w:szCs w:val="24"/>
        </w:rPr>
      </w:pPr>
      <w:r w:rsidRPr="00965A0B">
        <w:rPr>
          <w:rFonts w:asciiTheme="majorHAnsi" w:eastAsia="Verdana" w:hAnsiTheme="majorHAnsi" w:cstheme="majorHAnsi"/>
          <w:b/>
          <w:sz w:val="24"/>
          <w:szCs w:val="24"/>
        </w:rPr>
        <w:t>KW05</w:t>
      </w:r>
    </w:p>
    <w:p w:rsidR="00B71005" w:rsidRPr="00965A0B" w:rsidRDefault="00D96714" w:rsidP="00965A0B">
      <w:pPr>
        <w:spacing w:after="0"/>
        <w:ind w:right="69"/>
        <w:jc w:val="center"/>
        <w:rPr>
          <w:rFonts w:asciiTheme="majorHAnsi" w:eastAsia="Verdana" w:hAnsiTheme="majorHAnsi" w:cstheme="majorHAnsi"/>
          <w:b/>
          <w:sz w:val="24"/>
          <w:szCs w:val="24"/>
        </w:rPr>
      </w:pPr>
      <w:r w:rsidRPr="00965A0B">
        <w:rPr>
          <w:rFonts w:asciiTheme="majorHAnsi" w:eastAsia="Verdana" w:hAnsiTheme="majorHAnsi" w:cstheme="majorHAnsi"/>
          <w:b/>
          <w:sz w:val="24"/>
          <w:szCs w:val="24"/>
        </w:rPr>
        <w:t xml:space="preserve">WIFI </w:t>
      </w:r>
      <w:r w:rsidR="00BF25B1" w:rsidRPr="00965A0B">
        <w:rPr>
          <w:rFonts w:asciiTheme="majorHAnsi" w:eastAsia="Verdana" w:hAnsiTheme="majorHAnsi" w:cstheme="majorHAnsi"/>
          <w:b/>
          <w:sz w:val="24"/>
          <w:szCs w:val="24"/>
        </w:rPr>
        <w:t>LESZERELÉSI KÉR</w:t>
      </w:r>
      <w:r w:rsidR="00044E48" w:rsidRPr="00965A0B">
        <w:rPr>
          <w:rFonts w:asciiTheme="majorHAnsi" w:eastAsia="Verdana" w:hAnsiTheme="majorHAnsi" w:cstheme="majorHAnsi"/>
          <w:b/>
          <w:sz w:val="24"/>
          <w:szCs w:val="24"/>
        </w:rPr>
        <w:t>ELEM</w:t>
      </w:r>
    </w:p>
    <w:tbl>
      <w:tblPr>
        <w:tblStyle w:val="TableGrid"/>
        <w:tblpPr w:leftFromText="141" w:rightFromText="141" w:vertAnchor="page" w:horzAnchor="margin" w:tblpY="2081"/>
        <w:tblW w:w="10502" w:type="dxa"/>
        <w:tblInd w:w="0" w:type="dxa"/>
        <w:tblCellMar>
          <w:top w:w="51" w:type="dxa"/>
          <w:left w:w="70" w:type="dxa"/>
          <w:right w:w="65" w:type="dxa"/>
        </w:tblCellMar>
        <w:tblLook w:val="04A0" w:firstRow="1" w:lastRow="0" w:firstColumn="1" w:lastColumn="0" w:noHBand="0" w:noVBand="1"/>
      </w:tblPr>
      <w:tblGrid>
        <w:gridCol w:w="1802"/>
        <w:gridCol w:w="2704"/>
        <w:gridCol w:w="1716"/>
        <w:gridCol w:w="97"/>
        <w:gridCol w:w="892"/>
        <w:gridCol w:w="259"/>
        <w:gridCol w:w="1088"/>
        <w:gridCol w:w="644"/>
        <w:gridCol w:w="1300"/>
      </w:tblGrid>
      <w:tr w:rsidR="00BF25B1" w:rsidTr="003C6F1F">
        <w:trPr>
          <w:trHeight w:val="596"/>
        </w:trPr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BF25B1" w:rsidP="005A016E">
            <w:pPr>
              <w:ind w:left="4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Végponti azonosító (VPID): </w:t>
            </w:r>
          </w:p>
        </w:tc>
        <w:tc>
          <w:tcPr>
            <w:tcW w:w="45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25B1" w:rsidRPr="003C6F1F" w:rsidRDefault="00BF25B1" w:rsidP="005A016E">
            <w:pPr>
              <w:ind w:left="1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</w:rPr>
              <w:t xml:space="preserve"> </w:t>
            </w:r>
          </w:p>
        </w:tc>
        <w:tc>
          <w:tcPr>
            <w:tcW w:w="22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25B1" w:rsidRPr="003C6F1F" w:rsidRDefault="00BF25B1" w:rsidP="005A016E">
            <w:pPr>
              <w:ind w:left="2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18"/>
              </w:rPr>
              <w:t xml:space="preserve">OM azonosító / feladatellátási hely sorszám: </w:t>
            </w:r>
          </w:p>
        </w:tc>
        <w:tc>
          <w:tcPr>
            <w:tcW w:w="19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BF25B1" w:rsidP="005A016E">
            <w:pPr>
              <w:ind w:left="2"/>
              <w:jc w:val="both"/>
              <w:rPr>
                <w:rFonts w:asciiTheme="majorHAnsi" w:hAnsiTheme="majorHAnsi" w:cstheme="majorHAnsi"/>
              </w:rPr>
            </w:pPr>
          </w:p>
        </w:tc>
      </w:tr>
      <w:tr w:rsidR="00BF25B1" w:rsidTr="003C6F1F">
        <w:trPr>
          <w:trHeight w:val="617"/>
        </w:trPr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25B1" w:rsidRPr="003C6F1F" w:rsidRDefault="00BF25B1" w:rsidP="005A016E">
            <w:pPr>
              <w:ind w:left="4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Feladatellátási hely neve: </w:t>
            </w:r>
          </w:p>
        </w:tc>
        <w:tc>
          <w:tcPr>
            <w:tcW w:w="87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BF25B1" w:rsidP="005A016E">
            <w:pPr>
              <w:ind w:left="1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 </w:t>
            </w:r>
          </w:p>
        </w:tc>
      </w:tr>
      <w:tr w:rsidR="00BF25B1" w:rsidTr="003C6F1F">
        <w:trPr>
          <w:trHeight w:hRule="exact" w:val="851"/>
        </w:trPr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BF25B1" w:rsidP="005A016E">
            <w:pPr>
              <w:ind w:left="4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Telepítési cím: 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25B1" w:rsidRPr="003C6F1F" w:rsidRDefault="00BF25B1" w:rsidP="005A016E">
            <w:pPr>
              <w:ind w:left="1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18"/>
              </w:rPr>
              <w:t>Irányítószám:</w:t>
            </w: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 </w:t>
            </w:r>
          </w:p>
        </w:tc>
        <w:tc>
          <w:tcPr>
            <w:tcW w:w="29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25B1" w:rsidRPr="003C6F1F" w:rsidRDefault="00BF25B1" w:rsidP="005A016E">
            <w:pPr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18"/>
              </w:rPr>
              <w:t>Település:</w:t>
            </w: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  </w:t>
            </w:r>
          </w:p>
        </w:tc>
        <w:tc>
          <w:tcPr>
            <w:tcW w:w="17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25B1" w:rsidRPr="003C6F1F" w:rsidRDefault="00BF25B1" w:rsidP="005A016E">
            <w:pPr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18"/>
              </w:rPr>
              <w:t>Közterület neve:</w:t>
            </w: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25B1" w:rsidRPr="003C6F1F" w:rsidRDefault="00BF25B1" w:rsidP="005A016E">
            <w:pPr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18"/>
              </w:rPr>
              <w:t>Házszám:</w:t>
            </w: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 </w:t>
            </w:r>
          </w:p>
        </w:tc>
      </w:tr>
      <w:tr w:rsidR="003C6F1F" w:rsidTr="003C6F1F">
        <w:trPr>
          <w:trHeight w:val="541"/>
        </w:trPr>
        <w:tc>
          <w:tcPr>
            <w:tcW w:w="18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6F1F" w:rsidRPr="003C6F1F" w:rsidRDefault="003C6F1F" w:rsidP="005A016E">
            <w:pPr>
              <w:ind w:left="4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Vezető kapcsolattartó: </w:t>
            </w:r>
          </w:p>
        </w:tc>
        <w:tc>
          <w:tcPr>
            <w:tcW w:w="4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6F1F" w:rsidRPr="003C6F1F" w:rsidRDefault="003C6F1F" w:rsidP="005A016E">
            <w:pPr>
              <w:tabs>
                <w:tab w:val="center" w:pos="4513"/>
              </w:tabs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Név: </w:t>
            </w:r>
          </w:p>
        </w:tc>
        <w:tc>
          <w:tcPr>
            <w:tcW w:w="4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6F1F" w:rsidRPr="003C6F1F" w:rsidRDefault="003C6F1F" w:rsidP="005A016E">
            <w:pPr>
              <w:tabs>
                <w:tab w:val="center" w:pos="4513"/>
              </w:tabs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Beosztás:  </w:t>
            </w:r>
          </w:p>
        </w:tc>
      </w:tr>
      <w:tr w:rsidR="003C6F1F" w:rsidTr="003C6F1F">
        <w:trPr>
          <w:trHeight w:val="54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1F" w:rsidRPr="003C6F1F" w:rsidRDefault="003C6F1F" w:rsidP="005A01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6F1F" w:rsidRPr="003C6F1F" w:rsidRDefault="003C6F1F" w:rsidP="005A016E">
            <w:pPr>
              <w:tabs>
                <w:tab w:val="center" w:pos="4368"/>
              </w:tabs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>Telefon:</w:t>
            </w:r>
          </w:p>
        </w:tc>
        <w:tc>
          <w:tcPr>
            <w:tcW w:w="4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6F1F" w:rsidRPr="003C6F1F" w:rsidRDefault="003C6F1F" w:rsidP="005A016E">
            <w:pPr>
              <w:tabs>
                <w:tab w:val="center" w:pos="4368"/>
              </w:tabs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E-mail: </w:t>
            </w:r>
          </w:p>
        </w:tc>
      </w:tr>
      <w:tr w:rsidR="00BF25B1" w:rsidTr="003C6F1F">
        <w:trPr>
          <w:trHeight w:val="550"/>
        </w:trPr>
        <w:tc>
          <w:tcPr>
            <w:tcW w:w="18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BF25B1" w:rsidP="005A016E">
            <w:pPr>
              <w:ind w:left="4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Műszaki kapcsolattartó: </w:t>
            </w:r>
          </w:p>
        </w:tc>
        <w:tc>
          <w:tcPr>
            <w:tcW w:w="87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BF25B1" w:rsidP="005A016E">
            <w:pPr>
              <w:ind w:left="1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Név:  </w:t>
            </w:r>
          </w:p>
        </w:tc>
      </w:tr>
      <w:tr w:rsidR="003C6F1F" w:rsidTr="003C6F1F">
        <w:trPr>
          <w:trHeight w:val="56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1F" w:rsidRPr="003C6F1F" w:rsidRDefault="003C6F1F" w:rsidP="005A01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6F1F" w:rsidRPr="003C6F1F" w:rsidRDefault="003C6F1F" w:rsidP="005A016E">
            <w:pPr>
              <w:tabs>
                <w:tab w:val="center" w:pos="4368"/>
              </w:tabs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Beosztás: </w:t>
            </w:r>
          </w:p>
        </w:tc>
        <w:tc>
          <w:tcPr>
            <w:tcW w:w="4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6F1F" w:rsidRPr="003C6F1F" w:rsidRDefault="003C6F1F" w:rsidP="005A016E">
            <w:pPr>
              <w:tabs>
                <w:tab w:val="center" w:pos="4368"/>
              </w:tabs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>E-mail:</w:t>
            </w:r>
          </w:p>
        </w:tc>
      </w:tr>
      <w:tr w:rsidR="003C6F1F" w:rsidTr="003C6F1F">
        <w:trPr>
          <w:trHeight w:val="58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1F" w:rsidRPr="003C6F1F" w:rsidRDefault="003C6F1F" w:rsidP="005A01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6F1F" w:rsidRPr="003C6F1F" w:rsidRDefault="003C6F1F" w:rsidP="005A016E">
            <w:pPr>
              <w:tabs>
                <w:tab w:val="center" w:pos="5475"/>
              </w:tabs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>Telefon:</w:t>
            </w:r>
          </w:p>
        </w:tc>
        <w:tc>
          <w:tcPr>
            <w:tcW w:w="4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6F1F" w:rsidRPr="003C6F1F" w:rsidRDefault="003C6F1F" w:rsidP="004E354D">
            <w:pPr>
              <w:tabs>
                <w:tab w:val="center" w:pos="5475"/>
              </w:tabs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31"/>
                <w:vertAlign w:val="subscript"/>
              </w:rPr>
              <w:t>Mobil:</w:t>
            </w:r>
          </w:p>
        </w:tc>
      </w:tr>
      <w:tr w:rsidR="00BF25B1" w:rsidTr="003C6F1F">
        <w:trPr>
          <w:trHeight w:val="702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BF25B1" w:rsidP="005A0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C6F1F">
              <w:rPr>
                <w:rFonts w:asciiTheme="majorHAnsi" w:hAnsiTheme="majorHAnsi" w:cstheme="majorHAnsi"/>
                <w:b/>
                <w:sz w:val="20"/>
                <w:szCs w:val="20"/>
              </w:rPr>
              <w:t>Leszerelés típusa:</w:t>
            </w:r>
          </w:p>
        </w:tc>
        <w:tc>
          <w:tcPr>
            <w:tcW w:w="87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3C6F1F" w:rsidP="005A016E">
            <w:pPr>
              <w:tabs>
                <w:tab w:val="center" w:pos="5475"/>
              </w:tabs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  <w:r w:rsidRPr="0079003A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sym w:font="Symbol" w:char="F083"/>
            </w:r>
            <w:r w:rsidR="00BF25B1" w:rsidRPr="003C6F1F">
              <w:rPr>
                <w:rFonts w:asciiTheme="majorHAnsi" w:eastAsia="Segoe UI Symbol" w:hAnsiTheme="majorHAnsi" w:cstheme="majorHAnsi"/>
                <w:b/>
                <w:sz w:val="20"/>
                <w:szCs w:val="20"/>
              </w:rPr>
              <w:t xml:space="preserve"> </w:t>
            </w:r>
            <w:r w:rsidR="00BF25B1" w:rsidRPr="003C6F1F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teljes leszerelés és szolgáltatás megszüntetése</w:t>
            </w:r>
          </w:p>
        </w:tc>
      </w:tr>
      <w:tr w:rsidR="00BF25B1" w:rsidTr="003C6F1F">
        <w:trPr>
          <w:trHeight w:val="70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BF25B1" w:rsidP="005A0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7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3C6F1F" w:rsidP="005A016E">
            <w:pPr>
              <w:tabs>
                <w:tab w:val="center" w:pos="5475"/>
              </w:tabs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  <w:r w:rsidRPr="0079003A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sym w:font="Symbol" w:char="F083"/>
            </w:r>
            <w:r w:rsidR="00BF25B1" w:rsidRPr="003C6F1F">
              <w:rPr>
                <w:rFonts w:asciiTheme="majorHAnsi" w:eastAsia="Segoe UI Symbol" w:hAnsiTheme="majorHAnsi" w:cstheme="majorHAnsi"/>
                <w:b/>
                <w:sz w:val="20"/>
                <w:szCs w:val="20"/>
              </w:rPr>
              <w:t xml:space="preserve"> </w:t>
            </w:r>
            <w:r w:rsidR="00BF25B1" w:rsidRPr="003C6F1F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részleges leszerelés</w:t>
            </w:r>
          </w:p>
        </w:tc>
      </w:tr>
      <w:tr w:rsidR="00BF25B1" w:rsidTr="003C6F1F">
        <w:trPr>
          <w:trHeight w:val="435"/>
        </w:trPr>
        <w:tc>
          <w:tcPr>
            <w:tcW w:w="18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BF25B1" w:rsidP="005A016E">
            <w:pPr>
              <w:ind w:left="4"/>
              <w:jc w:val="both"/>
              <w:rPr>
                <w:rFonts w:asciiTheme="majorHAnsi" w:eastAsia="Verdana" w:hAnsiTheme="majorHAnsi" w:cstheme="majorHAnsi"/>
                <w:b/>
                <w:sz w:val="20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>Leszerelés</w:t>
            </w:r>
          </w:p>
          <w:p w:rsidR="00BF25B1" w:rsidRPr="003C6F1F" w:rsidRDefault="00BF25B1" w:rsidP="005A016E">
            <w:pPr>
              <w:ind w:left="4"/>
              <w:jc w:val="both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indoklása: </w:t>
            </w:r>
          </w:p>
        </w:tc>
        <w:tc>
          <w:tcPr>
            <w:tcW w:w="87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3C6F1F" w:rsidP="005A016E">
            <w:pPr>
              <w:ind w:left="1"/>
              <w:rPr>
                <w:rFonts w:asciiTheme="majorHAnsi" w:hAnsiTheme="majorHAnsi" w:cstheme="majorHAnsi"/>
              </w:rPr>
            </w:pPr>
            <w:r w:rsidRPr="0079003A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sym w:font="Symbol" w:char="F083"/>
            </w:r>
            <w:r w:rsidR="004E354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8D12F2"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feladatellátási hely </w:t>
            </w:r>
            <w:r w:rsidR="00BF25B1"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megszűnése </w:t>
            </w:r>
          </w:p>
        </w:tc>
      </w:tr>
      <w:tr w:rsidR="00BF25B1" w:rsidTr="003C6F1F">
        <w:trPr>
          <w:trHeight w:val="1431"/>
        </w:trPr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BF25B1" w:rsidP="005A016E">
            <w:pPr>
              <w:ind w:left="4"/>
              <w:jc w:val="both"/>
              <w:rPr>
                <w:rFonts w:asciiTheme="majorHAnsi" w:eastAsia="Verdana" w:hAnsiTheme="majorHAnsi" w:cstheme="majorHAnsi"/>
                <w:b/>
                <w:sz w:val="20"/>
              </w:rPr>
            </w:pPr>
          </w:p>
        </w:tc>
        <w:tc>
          <w:tcPr>
            <w:tcW w:w="87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25B1" w:rsidRPr="003C6F1F" w:rsidRDefault="003C6F1F" w:rsidP="005A016E">
            <w:pPr>
              <w:ind w:left="1"/>
              <w:rPr>
                <w:rFonts w:asciiTheme="majorHAnsi" w:eastAsia="Segoe UI Symbol" w:hAnsiTheme="majorHAnsi" w:cstheme="majorHAnsi"/>
                <w:sz w:val="20"/>
              </w:rPr>
            </w:pPr>
            <w:bookmarkStart w:id="0" w:name="_GoBack"/>
            <w:bookmarkEnd w:id="0"/>
            <w:r w:rsidRPr="0079003A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sym w:font="Symbol" w:char="F083"/>
            </w:r>
            <w:r w:rsidR="004E354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BF25B1"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egyéb: </w:t>
            </w:r>
          </w:p>
        </w:tc>
      </w:tr>
      <w:tr w:rsidR="00BF25B1" w:rsidTr="003C6F1F">
        <w:trPr>
          <w:trHeight w:val="331"/>
        </w:trPr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BF25B1" w:rsidP="005A016E">
            <w:pPr>
              <w:ind w:left="4"/>
              <w:rPr>
                <w:rFonts w:asciiTheme="majorHAnsi" w:eastAsia="Verdana" w:hAnsiTheme="majorHAnsi" w:cstheme="majorHAnsi"/>
                <w:b/>
                <w:sz w:val="20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>Leszerelés kért</w:t>
            </w:r>
          </w:p>
          <w:p w:rsidR="00BF25B1" w:rsidRPr="003C6F1F" w:rsidRDefault="00BF25B1" w:rsidP="005A016E">
            <w:pPr>
              <w:ind w:left="4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>időpontja</w:t>
            </w:r>
            <w:r w:rsid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 (dátum)</w:t>
            </w: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>:</w:t>
            </w:r>
          </w:p>
        </w:tc>
        <w:tc>
          <w:tcPr>
            <w:tcW w:w="87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25B1" w:rsidRPr="003C6F1F" w:rsidRDefault="00BF25B1" w:rsidP="005A016E">
            <w:pPr>
              <w:ind w:left="1"/>
              <w:rPr>
                <w:rFonts w:asciiTheme="majorHAnsi" w:hAnsiTheme="majorHAnsi" w:cstheme="majorHAnsi"/>
              </w:rPr>
            </w:pPr>
          </w:p>
        </w:tc>
      </w:tr>
      <w:tr w:rsidR="00BF25B1" w:rsidTr="003C6F1F">
        <w:trPr>
          <w:trHeight w:hRule="exact" w:val="839"/>
        </w:trPr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BF25B1" w:rsidP="005A016E">
            <w:pPr>
              <w:ind w:left="4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Intézmény elérhetőségei: </w:t>
            </w:r>
          </w:p>
        </w:tc>
        <w:tc>
          <w:tcPr>
            <w:tcW w:w="54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25B1" w:rsidRPr="003C6F1F" w:rsidRDefault="00BF25B1" w:rsidP="005A016E">
            <w:pPr>
              <w:spacing w:after="220"/>
              <w:ind w:left="1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18"/>
              </w:rPr>
              <w:t xml:space="preserve">Központi telefonszám: </w:t>
            </w:r>
          </w:p>
        </w:tc>
        <w:tc>
          <w:tcPr>
            <w:tcW w:w="32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25B1" w:rsidRPr="003C6F1F" w:rsidRDefault="00BF25B1" w:rsidP="005A016E">
            <w:pPr>
              <w:ind w:left="1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18"/>
              </w:rPr>
              <w:t xml:space="preserve">Központi e-mail cím: </w:t>
            </w:r>
          </w:p>
          <w:p w:rsidR="00BF25B1" w:rsidRPr="003C6F1F" w:rsidRDefault="00BF25B1" w:rsidP="005A016E">
            <w:pPr>
              <w:ind w:left="1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18"/>
              </w:rPr>
              <w:t xml:space="preserve"> </w:t>
            </w:r>
          </w:p>
        </w:tc>
      </w:tr>
      <w:tr w:rsidR="00BF25B1" w:rsidTr="003C6F1F">
        <w:trPr>
          <w:trHeight w:val="537"/>
        </w:trPr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BF25B1" w:rsidP="005A016E">
            <w:pPr>
              <w:ind w:left="4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>Fenntartó:</w:t>
            </w:r>
            <w:r w:rsidRPr="003C6F1F">
              <w:rPr>
                <w:rFonts w:asciiTheme="majorHAnsi" w:eastAsia="Verdana" w:hAnsiTheme="majorHAnsi" w:cstheme="majorHAnsi"/>
                <w:i/>
                <w:sz w:val="16"/>
              </w:rPr>
              <w:t xml:space="preserve"> </w:t>
            </w:r>
          </w:p>
        </w:tc>
        <w:tc>
          <w:tcPr>
            <w:tcW w:w="87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5B1" w:rsidRPr="003C6F1F" w:rsidRDefault="00BF25B1" w:rsidP="005A016E">
            <w:pPr>
              <w:ind w:left="1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18"/>
              </w:rPr>
              <w:t xml:space="preserve"> </w:t>
            </w:r>
          </w:p>
        </w:tc>
      </w:tr>
      <w:tr w:rsidR="00BF25B1" w:rsidTr="003C6F1F">
        <w:trPr>
          <w:trHeight w:val="1224"/>
        </w:trPr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25B1" w:rsidRPr="003C6F1F" w:rsidRDefault="00BF25B1" w:rsidP="005A016E">
            <w:pPr>
              <w:ind w:left="4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Dátum:  </w:t>
            </w:r>
          </w:p>
        </w:tc>
        <w:tc>
          <w:tcPr>
            <w:tcW w:w="87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25B1" w:rsidRPr="003C6F1F" w:rsidRDefault="00BF25B1" w:rsidP="005A016E">
            <w:pPr>
              <w:spacing w:after="77"/>
              <w:ind w:left="3"/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>Aláírás:…</w:t>
            </w:r>
            <w:proofErr w:type="gramEnd"/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………………………………… </w:t>
            </w:r>
          </w:p>
          <w:p w:rsidR="00BF25B1" w:rsidRPr="003C6F1F" w:rsidRDefault="00BF25B1" w:rsidP="005A016E">
            <w:pPr>
              <w:ind w:left="6"/>
              <w:jc w:val="center"/>
              <w:rPr>
                <w:rFonts w:asciiTheme="majorHAnsi" w:hAnsiTheme="majorHAnsi" w:cstheme="majorHAnsi"/>
              </w:rPr>
            </w:pPr>
            <w:r w:rsidRPr="003C6F1F">
              <w:rPr>
                <w:rFonts w:asciiTheme="majorHAnsi" w:eastAsia="Verdana" w:hAnsiTheme="majorHAnsi" w:cstheme="majorHAnsi"/>
                <w:b/>
                <w:sz w:val="20"/>
              </w:rPr>
              <w:t xml:space="preserve">PH </w:t>
            </w:r>
          </w:p>
        </w:tc>
      </w:tr>
    </w:tbl>
    <w:p w:rsidR="003C6F1F" w:rsidRPr="00CD1445" w:rsidRDefault="003C6F1F" w:rsidP="003C6F1F">
      <w:pPr>
        <w:pStyle w:val="llb"/>
        <w:spacing w:before="60"/>
        <w:ind w:right="360"/>
        <w:jc w:val="both"/>
        <w:rPr>
          <w:rStyle w:val="Oldalszm"/>
          <w:bCs/>
          <w:sz w:val="16"/>
          <w:szCs w:val="16"/>
        </w:rPr>
      </w:pPr>
      <w:r w:rsidRPr="00CD1445">
        <w:rPr>
          <w:rStyle w:val="Oldalszm"/>
          <w:rFonts w:ascii="Verdana" w:hAnsi="Verdana"/>
          <w:bCs/>
          <w:sz w:val="16"/>
          <w:szCs w:val="16"/>
        </w:rPr>
        <w:t xml:space="preserve">Adatkezelési tájékoztató: </w:t>
      </w:r>
    </w:p>
    <w:p w:rsidR="003C6F1F" w:rsidRPr="00CD1445" w:rsidRDefault="003C6F1F" w:rsidP="003C6F1F">
      <w:pPr>
        <w:pStyle w:val="llb"/>
        <w:spacing w:before="60"/>
        <w:ind w:right="360"/>
        <w:jc w:val="both"/>
        <w:rPr>
          <w:rFonts w:cs="Microsoft Sans Serif"/>
          <w:color w:val="0000FF"/>
          <w:sz w:val="16"/>
          <w:szCs w:val="16"/>
          <w:u w:val="single"/>
        </w:rPr>
      </w:pPr>
      <w:hyperlink r:id="rId7" w:history="1">
        <w:r w:rsidRPr="00CD1445">
          <w:rPr>
            <w:rStyle w:val="Hiperhivatkozs"/>
            <w:rFonts w:ascii="Verdana" w:hAnsi="Verdana" w:cs="Microsoft Sans Serif"/>
            <w:sz w:val="16"/>
            <w:szCs w:val="16"/>
          </w:rPr>
          <w:t>https://kifu.gov.hu/wp-content/uploads/2022/03/Adatkezelesi-tajekoztato-ugyfelszolgalat-V2.pdf</w:t>
        </w:r>
      </w:hyperlink>
    </w:p>
    <w:p w:rsidR="003C6F1F" w:rsidRDefault="003C6F1F" w:rsidP="003C6F1F">
      <w:pPr>
        <w:autoSpaceDE w:val="0"/>
        <w:autoSpaceDN w:val="0"/>
        <w:adjustRightInd w:val="0"/>
        <w:spacing w:before="120" w:after="0"/>
        <w:ind w:right="-652"/>
        <w:jc w:val="both"/>
        <w:rPr>
          <w:rFonts w:ascii="Verdana" w:hAnsi="Verdana" w:cs="Microsoft Sans Serif"/>
          <w:sz w:val="16"/>
          <w:szCs w:val="16"/>
        </w:rPr>
      </w:pPr>
      <w:r w:rsidRPr="00CD1445">
        <w:rPr>
          <w:rFonts w:ascii="Verdana" w:hAnsi="Verdana" w:cs="Microsoft Sans Serif"/>
          <w:sz w:val="16"/>
          <w:szCs w:val="16"/>
        </w:rPr>
        <w:t>Felhasználói szabályzat:</w:t>
      </w:r>
    </w:p>
    <w:p w:rsidR="003C6F1F" w:rsidRDefault="003C6F1F" w:rsidP="003C6F1F">
      <w:pPr>
        <w:autoSpaceDE w:val="0"/>
        <w:autoSpaceDN w:val="0"/>
        <w:adjustRightInd w:val="0"/>
        <w:spacing w:after="120"/>
        <w:ind w:right="-652"/>
        <w:jc w:val="both"/>
        <w:rPr>
          <w:rFonts w:ascii="Verdana" w:hAnsi="Verdana"/>
          <w:sz w:val="16"/>
          <w:szCs w:val="16"/>
        </w:rPr>
      </w:pPr>
      <w:hyperlink r:id="rId8" w:history="1">
        <w:r w:rsidRPr="00E8037F">
          <w:rPr>
            <w:rStyle w:val="Hiperhivatkozs"/>
            <w:rFonts w:ascii="Calibri Light" w:hAnsi="Calibri Light" w:cs="Calibri Light"/>
            <w:sz w:val="20"/>
            <w:szCs w:val="20"/>
          </w:rPr>
          <w:t>https://kifu.gov.hu/wp-content/uploads/2024/10/AUP_kifu_niif_program</w:t>
        </w:r>
        <w:r w:rsidRPr="00E8037F">
          <w:rPr>
            <w:rStyle w:val="Hiperhivatkozs"/>
            <w:rFonts w:ascii="Calibri Light" w:hAnsi="Calibri Light" w:cs="Calibri Light"/>
            <w:sz w:val="20"/>
            <w:szCs w:val="20"/>
          </w:rPr>
          <w:t>_felhasznaloi_szabalyzat-v</w:t>
        </w:r>
        <w:r w:rsidRPr="00E8037F">
          <w:rPr>
            <w:rStyle w:val="Hiperhivatkozs"/>
            <w:rFonts w:ascii="Calibri Light" w:hAnsi="Calibri Light" w:cs="Calibri Light"/>
            <w:sz w:val="20"/>
            <w:szCs w:val="20"/>
          </w:rPr>
          <w:t>6.pdf</w:t>
        </w:r>
      </w:hyperlink>
    </w:p>
    <w:p w:rsidR="006F2B72" w:rsidRPr="00D96714" w:rsidRDefault="0079003A" w:rsidP="00D96714"/>
    <w:sectPr w:rsidR="006F2B72" w:rsidRPr="00D96714" w:rsidSect="00D9671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A33" w:rsidRDefault="00134A33" w:rsidP="00D96714">
      <w:pPr>
        <w:spacing w:after="0" w:line="240" w:lineRule="auto"/>
      </w:pPr>
      <w:r>
        <w:separator/>
      </w:r>
    </w:p>
  </w:endnote>
  <w:endnote w:type="continuationSeparator" w:id="0">
    <w:p w:rsidR="00134A33" w:rsidRDefault="00134A33" w:rsidP="00D9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A33" w:rsidRDefault="00134A33" w:rsidP="00D96714">
      <w:pPr>
        <w:spacing w:after="0" w:line="240" w:lineRule="auto"/>
      </w:pPr>
      <w:r>
        <w:separator/>
      </w:r>
    </w:p>
  </w:footnote>
  <w:footnote w:type="continuationSeparator" w:id="0">
    <w:p w:rsidR="00134A33" w:rsidRDefault="00134A33" w:rsidP="00D96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16E" w:rsidRDefault="005A016E" w:rsidP="005A016E">
    <w:pPr>
      <w:spacing w:after="0"/>
      <w:ind w:left="10" w:right="144" w:hanging="10"/>
      <w:jc w:val="center"/>
    </w:pPr>
    <w:r>
      <w:rPr>
        <w:rFonts w:ascii="Verdana" w:eastAsia="Verdana" w:hAnsi="Verdana" w:cs="Verdana"/>
        <w:b/>
      </w:rPr>
      <w:t xml:space="preserve">KORMÁNYZATI INFORMATIKAI FEJLESZTÉSI ÜGYNÖKSÉG  </w:t>
    </w:r>
  </w:p>
  <w:p w:rsidR="005A016E" w:rsidRDefault="005A016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14"/>
    <w:rsid w:val="00044E48"/>
    <w:rsid w:val="00062113"/>
    <w:rsid w:val="00125395"/>
    <w:rsid w:val="00134A33"/>
    <w:rsid w:val="001D3E78"/>
    <w:rsid w:val="00222D1D"/>
    <w:rsid w:val="003109F5"/>
    <w:rsid w:val="003C5E6D"/>
    <w:rsid w:val="003C6F1F"/>
    <w:rsid w:val="004E354D"/>
    <w:rsid w:val="00562509"/>
    <w:rsid w:val="005A016E"/>
    <w:rsid w:val="0079003A"/>
    <w:rsid w:val="00875C15"/>
    <w:rsid w:val="008D12F2"/>
    <w:rsid w:val="00912BEC"/>
    <w:rsid w:val="00965A0B"/>
    <w:rsid w:val="0099384A"/>
    <w:rsid w:val="00B14BF6"/>
    <w:rsid w:val="00B71005"/>
    <w:rsid w:val="00BF25B1"/>
    <w:rsid w:val="00D96714"/>
    <w:rsid w:val="00DD1739"/>
    <w:rsid w:val="00F6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BC9A"/>
  <w15:chartTrackingRefBased/>
  <w15:docId w15:val="{74857067-883A-403A-9763-DB7E0509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96714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D96714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9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6714"/>
    <w:rPr>
      <w:rFonts w:ascii="Calibri" w:eastAsia="Calibri" w:hAnsi="Calibri" w:cs="Calibri"/>
      <w:color w:val="000000"/>
      <w:lang w:eastAsia="hu-HU"/>
    </w:rPr>
  </w:style>
  <w:style w:type="paragraph" w:styleId="llb">
    <w:name w:val="footer"/>
    <w:basedOn w:val="Norml"/>
    <w:link w:val="llbChar"/>
    <w:unhideWhenUsed/>
    <w:rsid w:val="00D9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D96714"/>
    <w:rPr>
      <w:rFonts w:ascii="Calibri" w:eastAsia="Calibri" w:hAnsi="Calibri" w:cs="Calibri"/>
      <w:color w:val="000000"/>
      <w:lang w:eastAsia="hu-HU"/>
    </w:rPr>
  </w:style>
  <w:style w:type="character" w:styleId="Hiperhivatkozs">
    <w:name w:val="Hyperlink"/>
    <w:basedOn w:val="Bekezdsalapbettpusa"/>
    <w:uiPriority w:val="99"/>
    <w:unhideWhenUsed/>
    <w:rsid w:val="00D96714"/>
    <w:rPr>
      <w:color w:val="0563C1" w:themeColor="hyperlink"/>
      <w:u w:val="single"/>
    </w:rPr>
  </w:style>
  <w:style w:type="character" w:styleId="Oldalszm">
    <w:name w:val="page number"/>
    <w:basedOn w:val="Bekezdsalapbettpusa"/>
    <w:rsid w:val="003C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fu.gov.hu/wp-content/uploads/2024/10/AUP_kifu_niif_program_felhasznaloi_szabalyzat-v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fu.gov.hu/wp-content/uploads/2022/03/Adatkezelesi-tajekoztato-ugyfelszolgalat-V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591E-C272-40FD-BC2D-C63C0498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kifu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Mónika</dc:creator>
  <cp:keywords/>
  <dc:description/>
  <cp:lastModifiedBy>Glassl Anikó</cp:lastModifiedBy>
  <cp:revision>16</cp:revision>
  <dcterms:created xsi:type="dcterms:W3CDTF">2020-08-28T10:44:00Z</dcterms:created>
  <dcterms:modified xsi:type="dcterms:W3CDTF">2024-11-11T12:54:00Z</dcterms:modified>
</cp:coreProperties>
</file>